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CE570C2" w14:paraId="63B79BEB" wp14:textId="7BE2EAD1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>Задача 1: Провери какво запомни</w:t>
      </w:r>
    </w:p>
    <w:p xmlns:wp14="http://schemas.microsoft.com/office/word/2010/wordml" w:rsidP="4CE570C2" w14:paraId="56030D83" wp14:textId="5E768EC4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>Отговори на въпросите, а за отговорите виж отново текста по–горе:</w:t>
      </w:r>
    </w:p>
    <w:p xmlns:wp14="http://schemas.microsoft.com/office/word/2010/wordml" w:rsidP="4CE570C2" w14:paraId="32F667E4" wp14:textId="5EC97F11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Какво е смъртта?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</w:p>
    <w:p xmlns:wp14="http://schemas.microsoft.com/office/word/2010/wordml" w:rsidP="4CE570C2" w14:paraId="1E7E976A" wp14:textId="38C0E687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Как хората са станали смъртни?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</w:p>
    <w:p xmlns:wp14="http://schemas.microsoft.com/office/word/2010/wordml" w:rsidP="4CE570C2" w14:paraId="0DF785D5" wp14:textId="3E0E71F0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Кой е победил смъртта?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</w:p>
    <w:p xmlns:wp14="http://schemas.microsoft.com/office/word/2010/wordml" w:rsidP="4CE570C2" w14:paraId="0F7C666B" wp14:textId="1FF1BC68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Какво празнуваме днес?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</w:p>
    <w:p xmlns:wp14="http://schemas.microsoft.com/office/word/2010/wordml" w:rsidP="4CE570C2" w14:paraId="0C37AD9B" wp14:textId="62F8BED1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Какво значи успение?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</w:p>
    <w:p xmlns:wp14="http://schemas.microsoft.com/office/word/2010/wordml" w:rsidP="4CE570C2" w14:paraId="60B6CFED" wp14:textId="19D2E92F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Как Дева Мария разбрала, че е време да премине от този живот във вечния?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</w:p>
    <w:p xmlns:wp14="http://schemas.microsoft.com/office/word/2010/wordml" w:rsidP="4CE570C2" w14:paraId="52AA7232" wp14:textId="46214784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Изпитвала ли е страх?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</w:p>
    <w:p xmlns:wp14="http://schemas.microsoft.com/office/word/2010/wordml" w:rsidP="4CE570C2" w14:paraId="190A3754" wp14:textId="69D4DC88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Кого държи Господ в ръцете </w:t>
      </w:r>
      <w:proofErr w:type="spellStart"/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>Си</w:t>
      </w:r>
      <w:proofErr w:type="spellEnd"/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 на иконата?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  </w:t>
      </w:r>
    </w:p>
    <w:p xmlns:wp14="http://schemas.microsoft.com/office/word/2010/wordml" w:rsidP="4CE570C2" w14:paraId="078A4F1D" wp14:textId="342AFC81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Как апостолите разбрали за възкресението на Богородица?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</w:p>
    <w:p xmlns:wp14="http://schemas.microsoft.com/office/word/2010/wordml" w:rsidP="4CE570C2" w14:paraId="60D5C81E" wp14:textId="6063AD82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Каква е Богородица за нас, християните? </w:t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</w:t>
      </w:r>
    </w:p>
    <w:p xmlns:wp14="http://schemas.microsoft.com/office/word/2010/wordml" w:rsidP="4CE570C2" w14:paraId="051EA678" wp14:textId="1F8386A5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CE570C2" w14:paraId="20BB20B2" wp14:textId="3DE59A88">
      <w:pPr>
        <w:spacing w:after="16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Задача </w:t>
      </w:r>
      <w:r w:rsidRPr="4CE570C2" w:rsidR="4CE570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2: </w:t>
      </w:r>
      <w:r w:rsidRPr="4CE570C2" w:rsidR="4CE570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>Научи похвалната песен в чест на Пресвета Богородица</w:t>
      </w:r>
    </w:p>
    <w:p xmlns:wp14="http://schemas.microsoft.com/office/word/2010/wordml" w:rsidP="4CE570C2" w14:paraId="105CB6B8" wp14:textId="3E7F9EFF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Богородице Дево, радвай се! </w:t>
      </w:r>
      <w:r>
        <w:br/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Благодатна </w:t>
      </w:r>
      <w:proofErr w:type="spellStart"/>
      <w:r w:rsidRPr="4CE570C2" w:rsidR="4CE570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>Марие</w:t>
      </w:r>
      <w:proofErr w:type="spellEnd"/>
      <w:r w:rsidRPr="4CE570C2" w:rsidR="4CE570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, Господ е с Тебе! </w:t>
      </w:r>
      <w:r>
        <w:br/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Благословена си </w:t>
      </w:r>
      <w:proofErr w:type="spellStart"/>
      <w:r w:rsidRPr="4CE570C2" w:rsidR="4CE570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>Ти</w:t>
      </w:r>
      <w:proofErr w:type="spellEnd"/>
      <w:r w:rsidRPr="4CE570C2" w:rsidR="4CE570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 между жените </w:t>
      </w:r>
      <w:r>
        <w:br/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и благословен е плодът на Твоята утроба, </w:t>
      </w:r>
      <w:r>
        <w:br/>
      </w:r>
      <w:r w:rsidRPr="4CE570C2" w:rsidR="4CE570C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>защото си родила Спасителя на нашите души.</w:t>
      </w:r>
    </w:p>
    <w:p xmlns:wp14="http://schemas.microsoft.com/office/word/2010/wordml" w:rsidP="4CE570C2" w14:paraId="0BB495CE" wp14:textId="50CA8C67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CE570C2" w14:paraId="733ACAC8" wp14:textId="6CE6A28B">
      <w:pPr>
        <w:pStyle w:val="Normal"/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CE570C2" w14:paraId="6763F27F" wp14:textId="6E7C1870">
      <w:pPr>
        <w:pStyle w:val="Normal"/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CE570C2" w14:paraId="4149B24F" wp14:textId="6C281D57">
      <w:pPr>
        <w:pStyle w:val="Normal"/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CE570C2" w14:paraId="24B2F012" wp14:textId="42DA7AE6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Задача </w:t>
      </w:r>
      <w:r w:rsidRPr="4CE570C2" w:rsidR="4CE570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3: </w:t>
      </w:r>
      <w:r w:rsidRPr="4CE570C2" w:rsidR="4CE570C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>Оцвети картинката:</w:t>
      </w:r>
    </w:p>
    <w:p xmlns:wp14="http://schemas.microsoft.com/office/word/2010/wordml" w:rsidP="4CE570C2" w14:paraId="7103EF67" wp14:textId="7F0DEA90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E570C2" w:rsidR="4CE570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bg-BG"/>
        </w:rPr>
        <w:t xml:space="preserve">          </w:t>
      </w:r>
      <w:r w:rsidR="4CE570C2">
        <w:drawing>
          <wp:inline xmlns:wp14="http://schemas.microsoft.com/office/word/2010/wordprocessingDrawing" wp14:editId="4DF5F3BC" wp14:anchorId="0E012CAE">
            <wp:extent cx="6324600" cy="4733314"/>
            <wp:effectExtent l="0" t="0" r="0" b="0"/>
            <wp:docPr id="1243615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0ea127d8584494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73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E570C2" w14:paraId="2C078E63" wp14:textId="2AB99D0B">
      <w:pPr>
        <w:spacing w:after="160" w:line="259" w:lineRule="auto"/>
        <w:ind w:left="0"/>
        <w:jc w:val="right"/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bg-BG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5d0fa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AF2C8"/>
    <w:rsid w:val="05FAF2C8"/>
    <w:rsid w:val="3CC75F72"/>
    <w:rsid w:val="4CE570C2"/>
    <w:rsid w:val="70381E41"/>
    <w:rsid w:val="72A69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F2C8"/>
  <w15:chartTrackingRefBased/>
  <w15:docId w15:val="{81CE2A87-D26A-4B15-8094-AF557CD770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80ea127d85844946" /><Relationship Type="http://schemas.openxmlformats.org/officeDocument/2006/relationships/numbering" Target="numbering.xml" Id="Rbce3a633a5ad4e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2022-08-13T09:07:05.9078372Z</dcterms:created>
  <dcterms:modified xsi:type="dcterms:W3CDTF">2022-08-13T09:09:53.2567377Z</dcterms:modified>
  <dc:creator>Стоян Иванов</dc:creator>
  <lastModifiedBy>Стоян Иванов</lastModifiedBy>
</coreProperties>
</file>